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0"/>
          <w:sz w:val="20"/>
          <w:szCs w:val="20"/>
        </w:rPr>
      </w:pPr>
      <w:bookmarkStart w:id="0" w:name="_MailOriginal"/>
      <w:bookmarkEnd w:id="0"/>
      <w:r>
        <w:rPr>
          <w:rFonts w:ascii="Arial" w:hAnsi="Arial"/>
          <w:sz w:val="20"/>
          <w:szCs w:val="20"/>
        </w:rPr>
        <w:t xml:space="preserve">Le moustique tigre a été observé en France pour la première fois à partir de 2004 et depuis s'étend progressivement sur le territoire. Il a gagné la région en 2012 et est implanté et actif en Savoie depuis 2014. Face à ce constat, le préfet de Savoie a pris un arrêté préfectoral précisant le plan d'actions départemental mis en œuvre pour lutter contre ce nuisible. </w:t>
      </w:r>
      <w:r/>
    </w:p>
    <w:p>
      <w:pPr>
        <w:pStyle w:val="Normal"/>
        <w:rPr>
          <w:sz w:val="20"/>
          <w:sz w:val="20"/>
          <w:szCs w:val="20"/>
          <w:rFonts w:ascii="Arial" w:hAnsi="Arial" w:cs="Times New Roman"/>
        </w:rPr>
      </w:pPr>
      <w:r>
        <w:rPr>
          <w:rFonts w:ascii="Arial" w:hAnsi="Arial"/>
          <w:sz w:val="20"/>
          <w:szCs w:val="20"/>
        </w:rPr>
      </w:r>
      <w:r/>
    </w:p>
    <w:p>
      <w:pPr>
        <w:pStyle w:val="Normal"/>
        <w:rPr>
          <w:sz w:val="20"/>
          <w:i/>
          <w:b/>
          <w:sz w:val="20"/>
          <w:i/>
          <w:b/>
          <w:szCs w:val="20"/>
          <w:iCs/>
          <w:bCs/>
        </w:rPr>
      </w:pPr>
      <w:r>
        <w:rPr>
          <w:rFonts w:ascii="Arial" w:hAnsi="Arial"/>
          <w:b/>
          <w:bCs/>
          <w:sz w:val="20"/>
          <w:szCs w:val="20"/>
        </w:rPr>
        <w:t xml:space="preserve">Le moustique tigre, </w:t>
      </w:r>
      <w:r>
        <w:rPr>
          <w:rFonts w:ascii="Arial" w:hAnsi="Arial"/>
          <w:b/>
          <w:bCs/>
          <w:i/>
          <w:iCs/>
          <w:sz w:val="20"/>
          <w:szCs w:val="20"/>
        </w:rPr>
        <w:t>aedes albopictus :</w: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3270250</wp:posOffset>
            </wp:positionH>
            <wp:positionV relativeFrom="paragraph">
              <wp:posOffset>48260</wp:posOffset>
            </wp:positionV>
            <wp:extent cx="3039745" cy="189547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0"/>
          <w:i/>
          <w:sz w:val="20"/>
          <w:i/>
          <w:szCs w:val="20"/>
          <w:iCs/>
          <w:rFonts w:ascii="Arial" w:hAnsi="Arial" w:cs="Times New Roman"/>
        </w:rPr>
      </w:pPr>
      <w:r>
        <w:rPr>
          <w:rFonts w:ascii="Arial" w:hAnsi="Arial"/>
          <w:i/>
          <w:iCs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ind w:left="284" w:hanging="426"/>
        <w:rPr>
          <w:sz w:val="2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très petite taille, </w:t>
      </w:r>
      <w:r/>
    </w:p>
    <w:p>
      <w:pPr>
        <w:pStyle w:val="ListParagraph"/>
        <w:numPr>
          <w:ilvl w:val="0"/>
          <w:numId w:val="1"/>
        </w:numPr>
        <w:ind w:left="284" w:hanging="426"/>
        <w:rPr>
          <w:sz w:val="20"/>
          <w:sz w:val="20"/>
          <w:szCs w:val="20"/>
        </w:rPr>
      </w:pPr>
      <w:r>
        <w:rPr>
          <w:rFonts w:ascii="Arial" w:hAnsi="Arial"/>
          <w:sz w:val="20"/>
          <w:szCs w:val="20"/>
        </w:rPr>
        <w:t>zébrures blanches et noires</w:t>
      </w:r>
      <w:r/>
    </w:p>
    <w:p>
      <w:pPr>
        <w:pStyle w:val="ListParagraph"/>
        <w:numPr>
          <w:ilvl w:val="0"/>
          <w:numId w:val="1"/>
        </w:numPr>
        <w:ind w:left="284" w:hanging="426"/>
        <w:rPr>
          <w:sz w:val="2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zone urbaine, pas dans les milieux naturels </w:t>
      </w:r>
      <w:r/>
    </w:p>
    <w:p>
      <w:pPr>
        <w:pStyle w:val="ListParagraph"/>
        <w:numPr>
          <w:ilvl w:val="0"/>
          <w:numId w:val="1"/>
        </w:numPr>
        <w:ind w:left="284" w:hanging="426"/>
        <w:rPr>
          <w:sz w:val="2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besoin d'eau même en très petite quantité </w:t>
      </w:r>
      <w:r/>
    </w:p>
    <w:p>
      <w:pPr>
        <w:pStyle w:val="ListParagraph"/>
        <w:numPr>
          <w:ilvl w:val="0"/>
          <w:numId w:val="1"/>
        </w:numPr>
        <w:ind w:left="284" w:hanging="426"/>
        <w:rPr>
          <w:sz w:val="20"/>
          <w:sz w:val="20"/>
          <w:szCs w:val="20"/>
        </w:rPr>
      </w:pPr>
      <w:r>
        <w:rPr>
          <w:rFonts w:ascii="Arial" w:hAnsi="Arial"/>
          <w:sz w:val="20"/>
          <w:szCs w:val="20"/>
        </w:rPr>
        <w:t>présent de mai à novembre</w:t>
      </w:r>
      <w:r/>
    </w:p>
    <w:p>
      <w:pPr>
        <w:pStyle w:val="ListParagraph"/>
        <w:numPr>
          <w:ilvl w:val="0"/>
          <w:numId w:val="1"/>
        </w:numPr>
        <w:ind w:left="284" w:hanging="426"/>
        <w:rPr>
          <w:sz w:val="20"/>
          <w:sz w:val="20"/>
          <w:szCs w:val="20"/>
        </w:rPr>
      </w:pPr>
      <w:r>
        <w:rPr>
          <w:rFonts w:ascii="Arial" w:hAnsi="Arial"/>
          <w:sz w:val="20"/>
          <w:szCs w:val="20"/>
        </w:rPr>
        <w:t>se déplace peu</w:t>
      </w:r>
      <w:r/>
    </w:p>
    <w:p>
      <w:pPr>
        <w:pStyle w:val="ListParagraph"/>
        <w:rPr>
          <w:sz w:val="20"/>
          <w:sz w:val="20"/>
          <w:szCs w:val="20"/>
          <w:rFonts w:ascii="Arial" w:hAnsi="Arial" w:cs="Arial"/>
        </w:rPr>
      </w:pPr>
      <w:r>
        <w:rPr>
          <w:rFonts w:ascii="Arial" w:hAnsi="Arial"/>
          <w:sz w:val="20"/>
          <w:szCs w:val="20"/>
        </w:rPr>
      </w:r>
      <w:r/>
    </w:p>
    <w:p>
      <w:pPr>
        <w:pStyle w:val="ListParagraph"/>
        <w:ind w:left="0" w:hanging="0"/>
        <w:rPr>
          <w:sz w:val="2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 vous pensez avoir observé un moustique tigre, signaler le à l'adresse suivante : </w:t>
      </w:r>
      <w:r/>
    </w:p>
    <w:p>
      <w:pPr>
        <w:pStyle w:val="ListParagraph"/>
        <w:ind w:left="0" w:hanging="0"/>
        <w:rPr>
          <w:sz w:val="20"/>
          <w:b/>
          <w:sz w:val="20"/>
          <w:b/>
          <w:szCs w:val="20"/>
          <w:bCs/>
        </w:rPr>
      </w:pPr>
      <w:hyperlink r:id="rId3">
        <w:r>
          <w:rPr>
            <w:rStyle w:val="LienInternet"/>
            <w:rFonts w:ascii="Arial" w:hAnsi="Arial"/>
            <w:color w:val="00000A"/>
            <w:sz w:val="20"/>
            <w:szCs w:val="20"/>
            <w:u w:val="none"/>
          </w:rPr>
          <w:t>http://www.signalement-moustique.fr</w:t>
        </w:r>
      </w:hyperlink>
      <w:r>
        <w:rPr>
          <w:rFonts w:ascii="Arial" w:hAnsi="Arial"/>
          <w:sz w:val="20"/>
          <w:szCs w:val="20"/>
        </w:rPr>
        <w:t xml:space="preserve">. </w:t>
      </w:r>
      <w:r/>
    </w:p>
    <w:p>
      <w:pPr>
        <w:pStyle w:val="ListParagraph"/>
        <w:rPr>
          <w:sz w:val="20"/>
          <w:sz w:val="20"/>
          <w:szCs w:val="20"/>
          <w:rFonts w:ascii="Arial" w:hAnsi="Arial" w:cs="Arial"/>
        </w:rPr>
      </w:pPr>
      <w:r>
        <w:rPr>
          <w:rFonts w:ascii="Arial" w:hAnsi="Arial"/>
          <w:sz w:val="20"/>
          <w:szCs w:val="20"/>
        </w:rPr>
      </w:r>
      <w:r/>
    </w:p>
    <w:p>
      <w:pPr>
        <w:pStyle w:val="Normal"/>
        <w:jc w:val="both"/>
        <w:rPr>
          <w:sz w:val="20"/>
          <w:b/>
          <w:sz w:val="20"/>
          <w:b/>
          <w:szCs w:val="20"/>
          <w:bCs/>
          <w:rFonts w:ascii="Arial" w:hAnsi="Arial" w:cs="Times New Roman"/>
        </w:rPr>
      </w:pPr>
      <w:r>
        <w:rPr>
          <w:rFonts w:ascii="Arial" w:hAnsi="Arial"/>
          <w:b/>
          <w:bCs/>
          <w:sz w:val="20"/>
          <w:szCs w:val="20"/>
        </w:rPr>
      </w:r>
      <w:r/>
    </w:p>
    <w:p>
      <w:pPr>
        <w:pStyle w:val="Normal"/>
        <w:jc w:val="both"/>
        <w:rPr>
          <w:sz w:val="20"/>
          <w:b/>
          <w:sz w:val="20"/>
          <w:b/>
          <w:szCs w:val="20"/>
          <w:bCs/>
        </w:rPr>
      </w:pPr>
      <w:r>
        <w:rPr>
          <w:rFonts w:ascii="Arial" w:hAnsi="Arial"/>
          <w:b/>
          <w:bCs/>
          <w:sz w:val="20"/>
          <w:szCs w:val="20"/>
        </w:rPr>
        <w:t>Pourquoi lutter contre le moustique tigre ?</w:t>
      </w:r>
      <w:r/>
    </w:p>
    <w:p>
      <w:pPr>
        <w:pStyle w:val="Normal"/>
        <w:jc w:val="both"/>
        <w:rPr>
          <w:sz w:val="20"/>
          <w:b/>
          <w:sz w:val="20"/>
          <w:b/>
          <w:szCs w:val="20"/>
          <w:bCs/>
          <w:rFonts w:ascii="Arial" w:hAnsi="Arial" w:cs="Times New Roman"/>
        </w:rPr>
      </w:pPr>
      <w:r>
        <w:rPr>
          <w:rFonts w:ascii="Arial" w:hAnsi="Arial"/>
          <w:b/>
          <w:bCs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ind w:left="284" w:hanging="426"/>
        <w:jc w:val="both"/>
        <w:rPr>
          <w:sz w:val="20"/>
          <w:sz w:val="20"/>
          <w:szCs w:val="20"/>
        </w:rPr>
      </w:pPr>
      <w:r>
        <w:rPr>
          <w:rFonts w:ascii="Arial" w:hAnsi="Arial"/>
          <w:sz w:val="20"/>
          <w:szCs w:val="20"/>
        </w:rPr>
        <w:t>Très nuisant de par ses piqures : à l'extérieur et pendant la journée (matin et soir surtout)</w:t>
      </w:r>
      <w:r/>
    </w:p>
    <w:p>
      <w:pPr>
        <w:pStyle w:val="ListParagraph"/>
        <w:ind w:left="284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ascii="Arial" w:hAnsi="Arial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ind w:left="284" w:hanging="426"/>
        <w:jc w:val="both"/>
        <w:rPr>
          <w:sz w:val="2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Vecteur de maladies : des virus tels que le chikungunya, la dengue et le zika. </w:t>
      </w:r>
      <w:r/>
    </w:p>
    <w:p>
      <w:pPr>
        <w:pStyle w:val="Normal"/>
        <w:jc w:val="both"/>
        <w:rPr>
          <w:sz w:val="2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Maladies liées à un voyage mais risque de contamination des personnes localement par le moustique tigre aujourd'hui installé dans le département </w:t>
      </w:r>
      <w:r/>
    </w:p>
    <w:p>
      <w:pPr>
        <w:pStyle w:val="Normal"/>
        <w:jc w:val="both"/>
        <w:rPr>
          <w:sz w:val="20"/>
          <w:sz w:val="20"/>
          <w:szCs w:val="20"/>
          <w:rFonts w:ascii="Arial" w:hAnsi="Arial" w:cs="Times New Roman"/>
        </w:rPr>
      </w:pPr>
      <w:r>
        <w:rPr>
          <w:rFonts w:ascii="Arial" w:hAnsi="Arial"/>
          <w:sz w:val="20"/>
          <w:szCs w:val="20"/>
        </w:rPr>
      </w:r>
      <w:r/>
    </w:p>
    <w:p>
      <w:pPr>
        <w:pStyle w:val="Normal"/>
        <w:jc w:val="both"/>
        <w:rPr>
          <w:sz w:val="20"/>
          <w:b/>
          <w:sz w:val="20"/>
          <w:b/>
          <w:szCs w:val="20"/>
          <w:bCs/>
        </w:rPr>
      </w:pPr>
      <w:r>
        <w:rPr>
          <w:rFonts w:ascii="Arial" w:hAnsi="Arial"/>
          <w:b/>
          <w:bCs/>
          <w:sz w:val="20"/>
          <w:szCs w:val="20"/>
        </w:rPr>
        <w:t xml:space="preserve">Quels sont les dispositifs de surveillance ? </w:t>
      </w:r>
      <w:r/>
    </w:p>
    <w:p>
      <w:pPr>
        <w:pStyle w:val="Normal"/>
        <w:jc w:val="both"/>
        <w:rPr>
          <w:sz w:val="20"/>
          <w:sz w:val="20"/>
          <w:szCs w:val="20"/>
          <w:rFonts w:ascii="Arial" w:hAnsi="Arial" w:cs="Times New Roman"/>
        </w:rPr>
      </w:pPr>
      <w:r>
        <w:rPr>
          <w:rFonts w:ascii="Arial" w:hAnsi="Arial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ind w:left="284" w:hanging="426"/>
        <w:jc w:val="both"/>
        <w:rPr>
          <w:sz w:val="2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Une surveillance du moustique tigre (larves et adultes) </w:t>
      </w:r>
      <w:r/>
    </w:p>
    <w:p>
      <w:pPr>
        <w:pStyle w:val="ListParagraph"/>
        <w:ind w:left="284" w:hanging="0"/>
        <w:jc w:val="both"/>
        <w:rPr>
          <w:sz w:val="20"/>
          <w:sz w:val="20"/>
          <w:szCs w:val="20"/>
        </w:rPr>
      </w:pPr>
      <w:r>
        <w:rPr>
          <w:rFonts w:ascii="Arial" w:hAnsi="Arial"/>
          <w:sz w:val="20"/>
          <w:szCs w:val="20"/>
        </w:rPr>
        <w:t>Objectifs : délimiter la zone colonisée et la densité de moustiques présents.</w:t>
      </w:r>
      <w:r/>
    </w:p>
    <w:p>
      <w:pPr>
        <w:pStyle w:val="ListParagraph"/>
        <w:ind w:left="284" w:hanging="0"/>
        <w:jc w:val="both"/>
        <w:rPr>
          <w:sz w:val="20"/>
          <w:sz w:val="20"/>
          <w:szCs w:val="20"/>
        </w:rPr>
      </w:pPr>
      <w:r>
        <w:rPr>
          <w:rFonts w:ascii="Arial" w:hAnsi="Arial"/>
          <w:sz w:val="20"/>
          <w:szCs w:val="20"/>
        </w:rPr>
        <w:t>Ces actions sont réalisées par l'entente interdépartementale de démoustication (EID).</w:t>
      </w:r>
      <w:r/>
    </w:p>
    <w:p>
      <w:pPr>
        <w:pStyle w:val="ListParagraph"/>
        <w:ind w:left="284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ascii="Arial" w:hAnsi="Arial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ind w:left="284" w:hanging="426"/>
        <w:jc w:val="both"/>
        <w:rPr>
          <w:sz w:val="20"/>
          <w:sz w:val="20"/>
          <w:szCs w:val="20"/>
        </w:rPr>
      </w:pPr>
      <w:r>
        <w:rPr>
          <w:rFonts w:ascii="Arial" w:hAnsi="Arial"/>
          <w:sz w:val="20"/>
          <w:szCs w:val="20"/>
        </w:rPr>
        <w:t>Une surveillance sanitaire : tous les malades atteints de chikungunya, dengue et zika sont déclarés à l'agence régionale de santé (ARS)</w:t>
      </w:r>
      <w:r/>
    </w:p>
    <w:p>
      <w:pPr>
        <w:pStyle w:val="ListParagraph"/>
        <w:ind w:left="284" w:hanging="0"/>
        <w:jc w:val="both"/>
        <w:rPr>
          <w:sz w:val="20"/>
          <w:sz w:val="20"/>
          <w:szCs w:val="20"/>
        </w:rPr>
      </w:pPr>
      <w:r>
        <w:rPr>
          <w:rFonts w:ascii="Arial" w:hAnsi="Arial"/>
          <w:sz w:val="20"/>
          <w:szCs w:val="20"/>
        </w:rPr>
        <w:t>Enquête auprès du malade et/ou de son médecin afin de connaitre les lieux fréquentés par le malade pendant la période où il pouvait contaminer des moustiques tigre.</w:t>
      </w:r>
      <w:r/>
    </w:p>
    <w:p>
      <w:pPr>
        <w:pStyle w:val="ListParagraph"/>
        <w:ind w:left="284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ascii="Arial" w:hAnsi="Arial"/>
          <w:sz w:val="20"/>
          <w:szCs w:val="20"/>
        </w:rPr>
      </w:r>
      <w:r/>
    </w:p>
    <w:p>
      <w:pPr>
        <w:pStyle w:val="ListParagraph"/>
        <w:ind w:left="284" w:hanging="0"/>
        <w:jc w:val="both"/>
        <w:rPr>
          <w:sz w:val="20"/>
          <w:sz w:val="20"/>
          <w:szCs w:val="20"/>
        </w:rPr>
      </w:pPr>
      <w:r>
        <w:rPr>
          <w:rFonts w:ascii="Arial" w:hAnsi="Arial"/>
          <w:sz w:val="20"/>
          <w:szCs w:val="20"/>
        </w:rPr>
        <w:t>Ces informations sont transmises à l'EID qui se rend sur place pour détecter si le moustique tigre est présent dans la zone où est le malade.</w:t>
      </w:r>
      <w:r/>
    </w:p>
    <w:p>
      <w:pPr>
        <w:pStyle w:val="ListParagraph"/>
        <w:ind w:left="284" w:hanging="0"/>
        <w:jc w:val="both"/>
        <w:rPr>
          <w:sz w:val="2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 le moustique tigre est présent : application d'un traitement insecticide </w:t>
      </w:r>
      <w:r/>
    </w:p>
    <w:p>
      <w:pPr>
        <w:pStyle w:val="ListParagraph"/>
        <w:ind w:left="284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ascii="Arial" w:hAnsi="Arial"/>
          <w:sz w:val="20"/>
          <w:szCs w:val="20"/>
        </w:rPr>
      </w:r>
      <w:r/>
    </w:p>
    <w:p>
      <w:pPr>
        <w:pStyle w:val="Normal"/>
        <w:jc w:val="both"/>
        <w:rPr>
          <w:sz w:val="20"/>
          <w:b/>
          <w:sz w:val="20"/>
          <w:b/>
          <w:szCs w:val="20"/>
          <w:bCs/>
        </w:rPr>
      </w:pPr>
      <w:r>
        <w:rPr>
          <w:rFonts w:ascii="Arial" w:hAnsi="Arial"/>
          <w:b/>
          <w:bCs/>
          <w:sz w:val="20"/>
          <w:szCs w:val="20"/>
        </w:rPr>
        <w:t>Traitement insecticide et protection des abeilles :</w:t>
      </w:r>
      <w:r/>
    </w:p>
    <w:p>
      <w:pPr>
        <w:pStyle w:val="ListParagraph"/>
        <w:ind w:left="284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ascii="Arial" w:hAnsi="Arial"/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ind w:left="284" w:hanging="426"/>
        <w:jc w:val="both"/>
        <w:rPr>
          <w:sz w:val="2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 conditions obligatoires : personne malade (chikungunya, dengue ou zika) </w:t>
      </w:r>
      <w:r>
        <w:rPr>
          <w:rFonts w:ascii="Arial" w:hAnsi="Arial"/>
          <w:b/>
          <w:bCs/>
          <w:sz w:val="20"/>
          <w:szCs w:val="20"/>
          <w:u w:val="single"/>
        </w:rPr>
        <w:t>et</w:t>
      </w:r>
      <w:r>
        <w:rPr>
          <w:rFonts w:ascii="Arial" w:hAnsi="Arial"/>
          <w:sz w:val="20"/>
          <w:szCs w:val="20"/>
        </w:rPr>
        <w:t xml:space="preserve"> présence de moustiques tigre.</w:t>
      </w:r>
      <w:r/>
    </w:p>
    <w:p>
      <w:pPr>
        <w:pStyle w:val="ListParagraph"/>
        <w:numPr>
          <w:ilvl w:val="0"/>
          <w:numId w:val="1"/>
        </w:numPr>
        <w:ind w:left="284" w:hanging="426"/>
        <w:jc w:val="both"/>
        <w:rPr>
          <w:sz w:val="2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Produit : deltaméthrine ou pyrèthre naturel (agriculture biologique). </w:t>
      </w:r>
      <w:r/>
    </w:p>
    <w:p>
      <w:pPr>
        <w:pStyle w:val="ListParagraph"/>
        <w:ind w:left="284" w:hanging="0"/>
        <w:jc w:val="both"/>
        <w:rPr>
          <w:sz w:val="20"/>
          <w:sz w:val="20"/>
          <w:szCs w:val="20"/>
        </w:rPr>
      </w:pPr>
      <w:r>
        <w:rPr>
          <w:rFonts w:ascii="Arial" w:hAnsi="Arial"/>
          <w:sz w:val="20"/>
          <w:szCs w:val="20"/>
        </w:rPr>
        <w:t>Action : système nerveux, nocif pour les abeilles</w:t>
      </w:r>
      <w:r/>
    </w:p>
    <w:p>
      <w:pPr>
        <w:pStyle w:val="ListParagraph"/>
        <w:numPr>
          <w:ilvl w:val="0"/>
          <w:numId w:val="1"/>
        </w:numPr>
        <w:ind w:left="284" w:hanging="426"/>
        <w:jc w:val="both"/>
        <w:rPr>
          <w:sz w:val="2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Délais très courts d'intervention : 48 à 72h </w:t>
      </w:r>
      <w:r/>
    </w:p>
    <w:p>
      <w:pPr>
        <w:pStyle w:val="ListParagraph"/>
        <w:numPr>
          <w:ilvl w:val="0"/>
          <w:numId w:val="1"/>
        </w:numPr>
        <w:ind w:left="284" w:hanging="426"/>
        <w:jc w:val="both"/>
        <w:rPr>
          <w:sz w:val="2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Zone traitée : périmètre de 200 m autour du patient, sur la voie publique pendant la nuit (4-5h du matin) par nébulisation </w:t>
      </w:r>
      <w:r/>
    </w:p>
    <w:p>
      <w:pPr>
        <w:pStyle w:val="Normal"/>
        <w:jc w:val="both"/>
        <w:rPr>
          <w:sz w:val="20"/>
          <w:sz w:val="20"/>
          <w:szCs w:val="20"/>
          <w:rFonts w:ascii="Arial" w:hAnsi="Arial" w:cs="Times New Roman"/>
        </w:rPr>
      </w:pPr>
      <w:r>
        <w:rPr>
          <w:rFonts w:ascii="Arial" w:hAnsi="Arial"/>
          <w:sz w:val="20"/>
          <w:szCs w:val="20"/>
        </w:rPr>
      </w:r>
      <w:r/>
    </w:p>
    <w:p>
      <w:pPr>
        <w:pStyle w:val="Normal"/>
        <w:jc w:val="both"/>
        <w:rPr>
          <w:sz w:val="20"/>
          <w:sz w:val="20"/>
          <w:szCs w:val="20"/>
          <w:color w:val="FF0000"/>
        </w:rPr>
      </w:pPr>
      <w:r>
        <w:rPr>
          <w:rFonts w:ascii="Arial" w:hAnsi="Arial"/>
          <w:color w:val="FF0000"/>
          <w:sz w:val="20"/>
          <w:szCs w:val="20"/>
        </w:rPr>
        <w:t xml:space="preserve">Afin de protéger les abeilles en cas de traitement, la DDCSPP informera, par tous moyens, les apiculteurs concernés, dès connaissance du périmètre d'application du traitement. </w:t>
      </w:r>
      <w:r/>
    </w:p>
    <w:p>
      <w:pPr>
        <w:pStyle w:val="Normal"/>
        <w:jc w:val="both"/>
        <w:rPr>
          <w:sz w:val="20"/>
          <w:sz w:val="20"/>
          <w:szCs w:val="20"/>
          <w:color w:val="FF000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/>
        </w:rPr>
        <w:t>Attention</w:t>
      </w:r>
      <w:r>
        <w:rPr>
          <w:rFonts w:ascii="Arial" w:hAnsi="Arial"/>
          <w:b/>
          <w:bCs/>
          <w:color w:val="FF0000"/>
          <w:sz w:val="20"/>
          <w:szCs w:val="20"/>
        </w:rPr>
        <w:t xml:space="preserve"> :</w:t>
      </w:r>
      <w:r>
        <w:rPr>
          <w:rFonts w:ascii="Arial" w:hAnsi="Arial"/>
          <w:color w:val="FF0000"/>
          <w:sz w:val="20"/>
          <w:szCs w:val="20"/>
        </w:rPr>
        <w:t xml:space="preserve"> les délais pour la réalisation du traitement sont très courts dès l'information transmise : de 48 à 72</w:t>
      </w:r>
      <w:bookmarkStart w:id="1" w:name="_GoBack"/>
      <w:bookmarkEnd w:id="1"/>
      <w:r>
        <w:rPr>
          <w:rFonts w:ascii="Arial" w:hAnsi="Arial"/>
          <w:color w:val="FF0000"/>
          <w:sz w:val="20"/>
          <w:szCs w:val="20"/>
        </w:rPr>
        <w:t>h.</w:t>
      </w:r>
      <w:r/>
    </w:p>
    <w:p>
      <w:pPr>
        <w:pStyle w:val="Normal"/>
        <w:rPr>
          <w:sz w:val="20"/>
          <w:sz w:val="20"/>
          <w:szCs w:val="20"/>
          <w:rFonts w:ascii="Arial" w:hAnsi="Arial" w:cs="Times New Roman"/>
        </w:rPr>
      </w:pPr>
      <w:r>
        <w:rPr>
          <w:rFonts w:ascii="Arial" w:hAnsi="Arial"/>
          <w:sz w:val="20"/>
          <w:szCs w:val="20"/>
        </w:rPr>
      </w:r>
      <w:r/>
    </w:p>
    <w:p>
      <w:pPr>
        <w:pStyle w:val="Normal"/>
        <w:rPr>
          <w:rFonts w:ascii="Calibri" w:hAnsi="Calibri" w:cs="Times New Roman"/>
        </w:rPr>
      </w:pPr>
      <w:bookmarkStart w:id="2" w:name="_MailOriginal"/>
      <w:bookmarkStart w:id="3" w:name="_MailOriginal"/>
      <w:bookmarkEnd w:id="3"/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fr-FR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a1f1b"/>
    <w:pPr>
      <w:widowControl/>
      <w:suppressAutoHyphens w:val="true"/>
      <w:bidi w:val="0"/>
      <w:jc w:val="left"/>
    </w:pPr>
    <w:rPr>
      <w:rFonts w:ascii="Calibri" w:hAnsi="Calibri" w:cs="Times New Roman" w:eastAsia="Calibri" w:eastAsia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basedOn w:val="DefaultParagraphFont"/>
    <w:uiPriority w:val="99"/>
    <w:semiHidden/>
    <w:unhideWhenUsed/>
    <w:rsid w:val="001a1f1b"/>
    <w:rPr>
      <w:color w:val="0000FF"/>
      <w:u w:val="single"/>
      <w:lang w:val="zxx" w:eastAsia="zxx" w:bidi="zxx"/>
    </w:rPr>
  </w:style>
  <w:style w:type="character" w:styleId="ListLabel1">
    <w:name w:val="ListLabel 1"/>
    <w:rPr>
      <w:rFonts w:eastAsia="Calibri" w:cs="Arial"/>
      <w:i/>
    </w:rPr>
  </w:style>
  <w:style w:type="character" w:styleId="ListLabel2">
    <w:name w:val="ListLabel 2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a1f1b"/>
    <w:pPr>
      <w:spacing w:before="0" w:after="0"/>
      <w:ind w:left="720" w:hanging="0"/>
      <w:contextualSpacing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ignalement-moustique.f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Application>LibreOffice/4.3.6.2.0$Windows_x86 LibreOffice_project/cd2ec624db98e2021ab68766c349b5d13e1e1e1c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2016-06-30T15:29:00Z</dcterms:created>
  <dc:creator>aborie</dc:creator>
  <dc:language>fr-FR</dc:language>
  <dcterms:modified xsi:type="dcterms:W3CDTF">2016-07-04T13:42:26Z</dcterms:modified>
  <cp:revision>2</cp:revision>
</cp:coreProperties>
</file>