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19B43" w14:textId="77777777" w:rsidR="00870C8A" w:rsidRPr="00026DB8" w:rsidRDefault="00D94CC1" w:rsidP="00E57EB2">
      <w:pPr>
        <w:pStyle w:val="Default"/>
        <w:jc w:val="both"/>
        <w:rPr>
          <w:rFonts w:ascii="Arial" w:hAnsi="Arial" w:cs="Arial"/>
          <w:color w:val="auto"/>
          <w:sz w:val="22"/>
          <w:szCs w:val="22"/>
          <w:highlight w:val="yellow"/>
        </w:rPr>
      </w:pPr>
      <w:r w:rsidRPr="00026DB8">
        <w:rPr>
          <w:rFonts w:ascii="Arial" w:hAnsi="Arial" w:cs="Arial"/>
          <w:color w:val="auto"/>
          <w:sz w:val="22"/>
          <w:szCs w:val="22"/>
          <w:highlight w:val="yellow"/>
        </w:rPr>
        <w:t>Votre syndicat</w:t>
      </w:r>
    </w:p>
    <w:p w14:paraId="3F6E064C" w14:textId="77777777" w:rsidR="00870C8A" w:rsidRPr="00026DB8" w:rsidRDefault="00870C8A" w:rsidP="00E57EB2">
      <w:pPr>
        <w:pStyle w:val="Default"/>
        <w:jc w:val="both"/>
        <w:rPr>
          <w:rFonts w:ascii="Arial" w:hAnsi="Arial" w:cs="Arial"/>
          <w:color w:val="auto"/>
          <w:sz w:val="22"/>
          <w:szCs w:val="22"/>
          <w:highlight w:val="yellow"/>
        </w:rPr>
      </w:pPr>
      <w:r w:rsidRPr="00026DB8">
        <w:rPr>
          <w:rFonts w:ascii="Arial" w:hAnsi="Arial" w:cs="Arial"/>
          <w:color w:val="auto"/>
          <w:sz w:val="22"/>
          <w:szCs w:val="22"/>
          <w:highlight w:val="yellow"/>
        </w:rPr>
        <w:t xml:space="preserve"> </w:t>
      </w:r>
    </w:p>
    <w:p w14:paraId="2A067CD3" w14:textId="77777777" w:rsidR="00E57EB2" w:rsidRPr="00026DB8" w:rsidRDefault="00E57EB2" w:rsidP="00E57EB2">
      <w:pPr>
        <w:pStyle w:val="Default"/>
        <w:jc w:val="both"/>
        <w:rPr>
          <w:rFonts w:ascii="Arial" w:hAnsi="Arial" w:cs="Arial"/>
          <w:color w:val="auto"/>
          <w:sz w:val="22"/>
          <w:szCs w:val="22"/>
          <w:highlight w:val="yellow"/>
        </w:rPr>
      </w:pPr>
    </w:p>
    <w:p w14:paraId="7AF46AD8" w14:textId="3B0CAB4E" w:rsidR="00870C8A" w:rsidRPr="00026DB8" w:rsidRDefault="00855689" w:rsidP="00E57EB2">
      <w:pPr>
        <w:pStyle w:val="Default"/>
        <w:ind w:left="5387"/>
        <w:jc w:val="both"/>
        <w:rPr>
          <w:rFonts w:ascii="Arial" w:hAnsi="Arial" w:cs="Arial"/>
          <w:color w:val="auto"/>
          <w:sz w:val="22"/>
          <w:szCs w:val="22"/>
          <w:highlight w:val="yellow"/>
        </w:rPr>
      </w:pPr>
      <w:r w:rsidRPr="00026DB8">
        <w:rPr>
          <w:rFonts w:ascii="Arial" w:hAnsi="Arial" w:cs="Arial"/>
          <w:color w:val="auto"/>
          <w:sz w:val="22"/>
          <w:szCs w:val="22"/>
          <w:highlight w:val="yellow"/>
        </w:rPr>
        <w:t>L</w:t>
      </w:r>
      <w:r w:rsidR="00E57EB2" w:rsidRPr="00026DB8">
        <w:rPr>
          <w:rFonts w:ascii="Arial" w:hAnsi="Arial" w:cs="Arial"/>
          <w:color w:val="auto"/>
          <w:sz w:val="22"/>
          <w:szCs w:val="22"/>
          <w:highlight w:val="yellow"/>
        </w:rPr>
        <w:t xml:space="preserve">e nom de la </w:t>
      </w:r>
      <w:r w:rsidR="00026DB8">
        <w:rPr>
          <w:rFonts w:ascii="Arial" w:hAnsi="Arial" w:cs="Arial"/>
          <w:color w:val="auto"/>
          <w:sz w:val="22"/>
          <w:szCs w:val="22"/>
          <w:highlight w:val="yellow"/>
        </w:rPr>
        <w:t>S</w:t>
      </w:r>
      <w:r w:rsidR="00E57EB2" w:rsidRPr="00026DB8">
        <w:rPr>
          <w:rFonts w:ascii="Arial" w:hAnsi="Arial" w:cs="Arial"/>
          <w:color w:val="auto"/>
          <w:sz w:val="22"/>
          <w:szCs w:val="22"/>
          <w:highlight w:val="yellow"/>
        </w:rPr>
        <w:t xml:space="preserve">énatrice ou du </w:t>
      </w:r>
      <w:r w:rsidR="00026DB8">
        <w:rPr>
          <w:rFonts w:ascii="Arial" w:hAnsi="Arial" w:cs="Arial"/>
          <w:color w:val="auto"/>
          <w:sz w:val="22"/>
          <w:szCs w:val="22"/>
          <w:highlight w:val="yellow"/>
        </w:rPr>
        <w:t>S</w:t>
      </w:r>
      <w:r w:rsidRPr="00026DB8">
        <w:rPr>
          <w:rFonts w:ascii="Arial" w:hAnsi="Arial" w:cs="Arial"/>
          <w:color w:val="auto"/>
          <w:sz w:val="22"/>
          <w:szCs w:val="22"/>
          <w:highlight w:val="yellow"/>
        </w:rPr>
        <w:t>énateur</w:t>
      </w:r>
    </w:p>
    <w:p w14:paraId="42489C45" w14:textId="769FDCAD" w:rsidR="00E57EB2" w:rsidRPr="00026DB8" w:rsidRDefault="00E57EB2" w:rsidP="00E57EB2">
      <w:pPr>
        <w:pStyle w:val="Default"/>
        <w:ind w:left="5387"/>
        <w:jc w:val="both"/>
        <w:rPr>
          <w:rFonts w:ascii="Arial" w:hAnsi="Arial" w:cs="Arial"/>
          <w:color w:val="auto"/>
          <w:sz w:val="22"/>
          <w:szCs w:val="22"/>
          <w:highlight w:val="yellow"/>
        </w:rPr>
      </w:pPr>
      <w:r w:rsidRPr="00026DB8">
        <w:rPr>
          <w:rFonts w:ascii="Arial" w:hAnsi="Arial" w:cs="Arial"/>
          <w:color w:val="auto"/>
          <w:sz w:val="22"/>
          <w:szCs w:val="22"/>
          <w:highlight w:val="yellow"/>
        </w:rPr>
        <w:t>Adresse</w:t>
      </w:r>
    </w:p>
    <w:p w14:paraId="0DB3ED7D" w14:textId="77777777" w:rsidR="00870C8A" w:rsidRPr="00026DB8" w:rsidRDefault="00870C8A" w:rsidP="00E57EB2">
      <w:pPr>
        <w:pStyle w:val="Default"/>
        <w:jc w:val="both"/>
        <w:rPr>
          <w:rFonts w:ascii="Arial" w:hAnsi="Arial" w:cs="Arial"/>
          <w:color w:val="auto"/>
          <w:sz w:val="22"/>
          <w:szCs w:val="22"/>
          <w:highlight w:val="yellow"/>
        </w:rPr>
      </w:pPr>
    </w:p>
    <w:p w14:paraId="4AAA8231" w14:textId="216B3CC1" w:rsidR="00D94CC1" w:rsidRPr="00026DB8" w:rsidRDefault="00D94CC1" w:rsidP="00E57EB2">
      <w:pPr>
        <w:ind w:left="5387"/>
        <w:jc w:val="both"/>
        <w:rPr>
          <w:rFonts w:ascii="Arial" w:hAnsi="Arial" w:cs="Arial"/>
        </w:rPr>
      </w:pPr>
      <w:r w:rsidRPr="00026DB8">
        <w:rPr>
          <w:rFonts w:ascii="Arial" w:hAnsi="Arial" w:cs="Arial"/>
          <w:highlight w:val="yellow"/>
        </w:rPr>
        <w:t>Lieu et date</w:t>
      </w:r>
      <w:r w:rsidR="00E57EB2" w:rsidRPr="00026DB8">
        <w:rPr>
          <w:rFonts w:ascii="Arial" w:hAnsi="Arial" w:cs="Arial"/>
        </w:rPr>
        <w:t>,</w:t>
      </w:r>
    </w:p>
    <w:p w14:paraId="2F1C6BA0" w14:textId="49E502E0" w:rsidR="00870C8A" w:rsidRPr="00026DB8" w:rsidRDefault="00870C8A" w:rsidP="00E57EB2">
      <w:pPr>
        <w:jc w:val="both"/>
        <w:rPr>
          <w:rFonts w:ascii="Arial" w:hAnsi="Arial" w:cs="Arial"/>
          <w:u w:val="single"/>
        </w:rPr>
      </w:pPr>
      <w:r w:rsidRPr="00026DB8">
        <w:rPr>
          <w:rFonts w:ascii="Arial" w:hAnsi="Arial" w:cs="Arial"/>
          <w:u w:val="single"/>
        </w:rPr>
        <w:t xml:space="preserve">Objet : </w:t>
      </w:r>
      <w:r w:rsidR="00E57EB2" w:rsidRPr="00026DB8">
        <w:rPr>
          <w:rFonts w:ascii="Arial" w:hAnsi="Arial" w:cs="Arial"/>
          <w:u w:val="single"/>
        </w:rPr>
        <w:t>Projet de l</w:t>
      </w:r>
      <w:r w:rsidR="00855689" w:rsidRPr="00026DB8">
        <w:rPr>
          <w:rFonts w:ascii="Arial" w:hAnsi="Arial" w:cs="Arial"/>
          <w:u w:val="single"/>
        </w:rPr>
        <w:t xml:space="preserve">oi biodiversité : </w:t>
      </w:r>
      <w:r w:rsidR="00E57EB2" w:rsidRPr="00026DB8">
        <w:rPr>
          <w:rFonts w:ascii="Arial" w:hAnsi="Arial" w:cs="Arial"/>
          <w:u w:val="single"/>
        </w:rPr>
        <w:t xml:space="preserve">abeilles et insecticides </w:t>
      </w:r>
      <w:proofErr w:type="spellStart"/>
      <w:r w:rsidR="00E57EB2" w:rsidRPr="00026DB8">
        <w:rPr>
          <w:rFonts w:ascii="Arial" w:hAnsi="Arial" w:cs="Arial"/>
          <w:u w:val="single"/>
        </w:rPr>
        <w:t>néonicotinoïdes</w:t>
      </w:r>
      <w:proofErr w:type="spellEnd"/>
    </w:p>
    <w:p w14:paraId="7059A3FA" w14:textId="6DE1E257" w:rsidR="00870C8A" w:rsidRPr="00026DB8" w:rsidRDefault="00870C8A" w:rsidP="00317CA9">
      <w:pPr>
        <w:spacing w:line="240" w:lineRule="auto"/>
        <w:jc w:val="both"/>
        <w:rPr>
          <w:rFonts w:ascii="Arial" w:hAnsi="Arial" w:cs="Arial"/>
        </w:rPr>
      </w:pPr>
      <w:r w:rsidRPr="00026DB8">
        <w:rPr>
          <w:rFonts w:ascii="Arial" w:hAnsi="Arial" w:cs="Arial"/>
          <w:highlight w:val="yellow"/>
        </w:rPr>
        <w:t>Madame</w:t>
      </w:r>
      <w:r w:rsidR="00855689" w:rsidRPr="00026DB8">
        <w:rPr>
          <w:rFonts w:ascii="Arial" w:hAnsi="Arial" w:cs="Arial"/>
          <w:highlight w:val="yellow"/>
        </w:rPr>
        <w:t xml:space="preserve"> la Sénatrice</w:t>
      </w:r>
      <w:r w:rsidRPr="00026DB8">
        <w:rPr>
          <w:rFonts w:ascii="Arial" w:hAnsi="Arial" w:cs="Arial"/>
          <w:highlight w:val="yellow"/>
        </w:rPr>
        <w:t xml:space="preserve">, </w:t>
      </w:r>
      <w:r w:rsidR="00855689" w:rsidRPr="00026DB8">
        <w:rPr>
          <w:rFonts w:ascii="Arial" w:hAnsi="Arial" w:cs="Arial"/>
          <w:highlight w:val="yellow"/>
        </w:rPr>
        <w:t>Monsieur le Sénateur,</w:t>
      </w:r>
    </w:p>
    <w:p w14:paraId="0BCE7401" w14:textId="77777777" w:rsidR="00855689" w:rsidRPr="00026DB8" w:rsidRDefault="00855689" w:rsidP="00317CA9">
      <w:pPr>
        <w:spacing w:line="240" w:lineRule="auto"/>
        <w:jc w:val="both"/>
        <w:rPr>
          <w:rFonts w:ascii="Arial" w:hAnsi="Arial" w:cs="Arial"/>
        </w:rPr>
      </w:pPr>
      <w:r w:rsidRPr="00026DB8">
        <w:rPr>
          <w:rFonts w:ascii="Arial" w:hAnsi="Arial" w:cs="Arial"/>
        </w:rPr>
        <w:t xml:space="preserve">Lors de l’examen en première lecture du projet de loi pour la reconquête de la biodiversité, de la nature et des paysages, l’Assemblée nationale a adopté </w:t>
      </w:r>
      <w:r w:rsidRPr="00026DB8">
        <w:rPr>
          <w:rFonts w:ascii="Arial" w:hAnsi="Arial" w:cs="Arial"/>
          <w:bCs/>
        </w:rPr>
        <w:t xml:space="preserve">un amendement visant à interdire les insecticides </w:t>
      </w:r>
      <w:proofErr w:type="spellStart"/>
      <w:r w:rsidRPr="00026DB8">
        <w:rPr>
          <w:rFonts w:ascii="Arial" w:hAnsi="Arial" w:cs="Arial"/>
          <w:bCs/>
        </w:rPr>
        <w:t>néonicotinoïdes</w:t>
      </w:r>
      <w:proofErr w:type="spellEnd"/>
      <w:r w:rsidRPr="00026DB8">
        <w:rPr>
          <w:rFonts w:ascii="Arial" w:hAnsi="Arial" w:cs="Arial"/>
          <w:bCs/>
        </w:rPr>
        <w:t xml:space="preserve"> à compter du 1er janvier 2016.</w:t>
      </w:r>
    </w:p>
    <w:p w14:paraId="0A44F5D3" w14:textId="11E251B0" w:rsidR="00855689" w:rsidRPr="00026DB8" w:rsidRDefault="00184B1D" w:rsidP="00317CA9">
      <w:pPr>
        <w:spacing w:line="240" w:lineRule="auto"/>
        <w:jc w:val="both"/>
        <w:rPr>
          <w:rFonts w:ascii="Arial" w:hAnsi="Arial" w:cs="Arial"/>
          <w:b/>
          <w:bCs/>
        </w:rPr>
      </w:pPr>
      <w:r>
        <w:rPr>
          <w:rFonts w:ascii="Arial" w:hAnsi="Arial" w:cs="Arial"/>
        </w:rPr>
        <w:t xml:space="preserve">Malheureusement, cet amendement a été retiré en Commission du développement durable du Sénat. </w:t>
      </w:r>
      <w:r w:rsidR="00855689" w:rsidRPr="00026DB8">
        <w:rPr>
          <w:rFonts w:ascii="Arial" w:hAnsi="Arial" w:cs="Arial"/>
        </w:rPr>
        <w:t xml:space="preserve">Dans la perspective de l’examen </w:t>
      </w:r>
      <w:r>
        <w:rPr>
          <w:rFonts w:ascii="Arial" w:hAnsi="Arial" w:cs="Arial"/>
        </w:rPr>
        <w:t xml:space="preserve">imminent </w:t>
      </w:r>
      <w:r w:rsidR="00E57EB2" w:rsidRPr="00026DB8">
        <w:rPr>
          <w:rFonts w:ascii="Arial" w:hAnsi="Arial" w:cs="Arial"/>
        </w:rPr>
        <w:t>de ce texte</w:t>
      </w:r>
      <w:r w:rsidR="00855689" w:rsidRPr="00026DB8">
        <w:rPr>
          <w:rFonts w:ascii="Arial" w:hAnsi="Arial" w:cs="Arial"/>
        </w:rPr>
        <w:t xml:space="preserve"> par le Sénat, notre syndicat d’apiculteurs, </w:t>
      </w:r>
      <w:r w:rsidR="00855689" w:rsidRPr="00026DB8">
        <w:rPr>
          <w:rFonts w:ascii="Arial" w:hAnsi="Arial" w:cs="Arial"/>
          <w:highlight w:val="yellow"/>
        </w:rPr>
        <w:t>NOM du SYNDICAT</w:t>
      </w:r>
      <w:r w:rsidR="00855689" w:rsidRPr="00026DB8">
        <w:rPr>
          <w:rFonts w:ascii="Arial" w:hAnsi="Arial" w:cs="Arial"/>
        </w:rPr>
        <w:t xml:space="preserve">, souhaite attirer votre attention sur l’importance de </w:t>
      </w:r>
      <w:r>
        <w:rPr>
          <w:rFonts w:ascii="Arial" w:hAnsi="Arial" w:cs="Arial"/>
        </w:rPr>
        <w:t>réintégrer</w:t>
      </w:r>
      <w:r w:rsidR="00855689" w:rsidRPr="00026DB8">
        <w:rPr>
          <w:rFonts w:ascii="Arial" w:hAnsi="Arial" w:cs="Arial"/>
        </w:rPr>
        <w:t xml:space="preserve"> cette disposition</w:t>
      </w:r>
      <w:r w:rsidR="00855689" w:rsidRPr="00026DB8">
        <w:rPr>
          <w:rFonts w:ascii="Arial" w:hAnsi="Arial" w:cs="Arial"/>
          <w:b/>
          <w:bCs/>
        </w:rPr>
        <w:t>.</w:t>
      </w:r>
    </w:p>
    <w:p w14:paraId="3625765E" w14:textId="70149A56" w:rsidR="00E57EB2" w:rsidRPr="00026DB8" w:rsidRDefault="00855689" w:rsidP="00317CA9">
      <w:pPr>
        <w:pStyle w:val="Standard"/>
        <w:jc w:val="both"/>
        <w:rPr>
          <w:rFonts w:ascii="Arial" w:hAnsi="Arial" w:cs="Arial"/>
          <w:bCs/>
          <w:sz w:val="22"/>
          <w:szCs w:val="22"/>
        </w:rPr>
      </w:pPr>
      <w:r w:rsidRPr="00026DB8">
        <w:rPr>
          <w:rFonts w:ascii="Arial" w:hAnsi="Arial" w:cs="Arial"/>
          <w:bCs/>
          <w:sz w:val="22"/>
          <w:szCs w:val="22"/>
        </w:rPr>
        <w:t>Chaque année, les apiculteurs français déplorent des mortalités moyennes de 30% de leur cheptel. La production nationale de miel a été divisée par trois en 20 ans</w:t>
      </w:r>
      <w:r w:rsidR="00E57EB2" w:rsidRPr="00026DB8">
        <w:rPr>
          <w:rFonts w:ascii="Arial" w:hAnsi="Arial" w:cs="Arial"/>
          <w:bCs/>
          <w:sz w:val="22"/>
          <w:szCs w:val="22"/>
        </w:rPr>
        <w:t>, passant de 32 000 tonnes en 1995 à 10 000 tonnes en 2014</w:t>
      </w:r>
      <w:r w:rsidRPr="00026DB8">
        <w:rPr>
          <w:rFonts w:ascii="Arial" w:hAnsi="Arial" w:cs="Arial"/>
          <w:bCs/>
          <w:sz w:val="22"/>
          <w:szCs w:val="22"/>
        </w:rPr>
        <w:t xml:space="preserve">. </w:t>
      </w:r>
      <w:r w:rsidR="00E57EB2" w:rsidRPr="00026DB8">
        <w:rPr>
          <w:rFonts w:ascii="Arial" w:hAnsi="Arial" w:cs="Arial"/>
          <w:bCs/>
          <w:sz w:val="22"/>
          <w:szCs w:val="22"/>
          <w:highlight w:val="yellow"/>
        </w:rPr>
        <w:t>Vous pouvez ajouter des éléments sur les mortalités locales.</w:t>
      </w:r>
    </w:p>
    <w:p w14:paraId="294DB0F6" w14:textId="77777777" w:rsidR="00E57EB2" w:rsidRPr="00026DB8" w:rsidRDefault="00E57EB2" w:rsidP="00317CA9">
      <w:pPr>
        <w:pStyle w:val="Standard"/>
        <w:jc w:val="both"/>
        <w:rPr>
          <w:rFonts w:ascii="Arial" w:hAnsi="Arial" w:cs="Arial"/>
          <w:b/>
          <w:bCs/>
          <w:sz w:val="22"/>
          <w:szCs w:val="22"/>
        </w:rPr>
      </w:pPr>
    </w:p>
    <w:p w14:paraId="56C74817" w14:textId="721C250B" w:rsidR="00E57EB2" w:rsidRPr="00026DB8" w:rsidRDefault="00E57EB2" w:rsidP="00317CA9">
      <w:pPr>
        <w:pStyle w:val="Standard"/>
        <w:jc w:val="both"/>
        <w:rPr>
          <w:rFonts w:ascii="Arial" w:hAnsi="Arial" w:cs="Arial"/>
          <w:sz w:val="22"/>
          <w:szCs w:val="22"/>
        </w:rPr>
      </w:pPr>
      <w:r w:rsidRPr="00026DB8">
        <w:rPr>
          <w:rFonts w:ascii="Arial" w:hAnsi="Arial" w:cs="Arial"/>
          <w:sz w:val="22"/>
          <w:szCs w:val="22"/>
        </w:rPr>
        <w:t xml:space="preserve">Chaque semaine, une nouvelle étude est publiée sur l’impact des </w:t>
      </w:r>
      <w:proofErr w:type="spellStart"/>
      <w:r w:rsidRPr="00026DB8">
        <w:rPr>
          <w:rFonts w:ascii="Arial" w:hAnsi="Arial" w:cs="Arial"/>
          <w:sz w:val="22"/>
          <w:szCs w:val="22"/>
        </w:rPr>
        <w:t>néonicotinoïdes</w:t>
      </w:r>
      <w:proofErr w:type="spellEnd"/>
      <w:r w:rsidRPr="00026DB8">
        <w:rPr>
          <w:rFonts w:ascii="Arial" w:hAnsi="Arial" w:cs="Arial"/>
          <w:sz w:val="22"/>
          <w:szCs w:val="22"/>
        </w:rPr>
        <w:t xml:space="preserve"> sur les abeilles, les pollinisateurs sauvages, les invertébrés aquatiques, les oiseaux, etc. Il ne fait plus aucun doute que ces produits sont néfastes pour nos abeilles et les premiers signaux d’alarme apparaissent sur la santé humaine. Economiquement, la survie de notre filière est gravement menacée et le service vital rendu par les pollinisateurs domestiques et sauvages est </w:t>
      </w:r>
      <w:r w:rsidR="00317CA9">
        <w:rPr>
          <w:rFonts w:ascii="Arial" w:hAnsi="Arial" w:cs="Arial"/>
          <w:sz w:val="22"/>
          <w:szCs w:val="22"/>
        </w:rPr>
        <w:t xml:space="preserve">également </w:t>
      </w:r>
      <w:r w:rsidRPr="00026DB8">
        <w:rPr>
          <w:rFonts w:ascii="Arial" w:hAnsi="Arial" w:cs="Arial"/>
          <w:sz w:val="22"/>
          <w:szCs w:val="22"/>
        </w:rPr>
        <w:t xml:space="preserve">en jeu. </w:t>
      </w:r>
    </w:p>
    <w:p w14:paraId="1A31F492" w14:textId="77777777" w:rsidR="00E57EB2" w:rsidRPr="00026DB8" w:rsidRDefault="00E57EB2" w:rsidP="00317CA9">
      <w:pPr>
        <w:pStyle w:val="Standard"/>
        <w:jc w:val="both"/>
        <w:rPr>
          <w:rFonts w:ascii="Arial" w:hAnsi="Arial" w:cs="Arial"/>
          <w:sz w:val="22"/>
          <w:szCs w:val="22"/>
        </w:rPr>
      </w:pPr>
    </w:p>
    <w:p w14:paraId="70B69503" w14:textId="74BBE728" w:rsidR="00855689" w:rsidRPr="00026DB8" w:rsidRDefault="00026DB8" w:rsidP="00317CA9">
      <w:pPr>
        <w:spacing w:line="240" w:lineRule="auto"/>
        <w:jc w:val="both"/>
        <w:rPr>
          <w:rFonts w:ascii="Arial" w:hAnsi="Arial" w:cs="Arial"/>
          <w:bCs/>
        </w:rPr>
      </w:pPr>
      <w:r w:rsidRPr="00184B1D">
        <w:rPr>
          <w:rFonts w:ascii="Arial" w:hAnsi="Arial" w:cs="Arial"/>
          <w:bCs/>
        </w:rPr>
        <w:t xml:space="preserve">Nous souhaiterions vous rencontrer </w:t>
      </w:r>
      <w:r w:rsidR="00184B1D">
        <w:rPr>
          <w:rFonts w:ascii="Arial" w:hAnsi="Arial" w:cs="Arial"/>
          <w:bCs/>
        </w:rPr>
        <w:t xml:space="preserve">avant le 19 janvier </w:t>
      </w:r>
      <w:bookmarkStart w:id="0" w:name="_GoBack"/>
      <w:bookmarkEnd w:id="0"/>
      <w:r w:rsidRPr="00184B1D">
        <w:rPr>
          <w:rFonts w:ascii="Arial" w:hAnsi="Arial" w:cs="Arial"/>
          <w:bCs/>
        </w:rPr>
        <w:t>pour discuter plus précisément de cette question et des problèmes rencontrés par nos adhérents.</w:t>
      </w:r>
    </w:p>
    <w:p w14:paraId="583E7FDB" w14:textId="1C5C4143" w:rsidR="009C1C43" w:rsidRPr="00026DB8" w:rsidRDefault="00870C8A" w:rsidP="00317CA9">
      <w:pPr>
        <w:spacing w:line="240" w:lineRule="auto"/>
        <w:jc w:val="both"/>
        <w:rPr>
          <w:rFonts w:ascii="Arial" w:hAnsi="Arial" w:cs="Arial"/>
        </w:rPr>
      </w:pPr>
      <w:r w:rsidRPr="00026DB8">
        <w:rPr>
          <w:rFonts w:ascii="Arial" w:hAnsi="Arial" w:cs="Arial"/>
        </w:rPr>
        <w:t xml:space="preserve">Nous restons à votre disposition pour tout échange. En vous remerciant de l’attention que vous voudrez bien porter à notre alerte, nous vous prions de recevoir, </w:t>
      </w:r>
      <w:r w:rsidRPr="00026DB8">
        <w:rPr>
          <w:rFonts w:ascii="Arial" w:hAnsi="Arial" w:cs="Arial"/>
          <w:highlight w:val="yellow"/>
        </w:rPr>
        <w:t>Madame</w:t>
      </w:r>
      <w:r w:rsidR="00026DB8" w:rsidRPr="00026DB8">
        <w:rPr>
          <w:rFonts w:ascii="Arial" w:hAnsi="Arial" w:cs="Arial"/>
          <w:highlight w:val="yellow"/>
        </w:rPr>
        <w:t xml:space="preserve"> la Sénatrice</w:t>
      </w:r>
      <w:r w:rsidRPr="00026DB8">
        <w:rPr>
          <w:rFonts w:ascii="Arial" w:hAnsi="Arial" w:cs="Arial"/>
          <w:highlight w:val="yellow"/>
        </w:rPr>
        <w:t>, Monsieur</w:t>
      </w:r>
      <w:r w:rsidR="00026DB8" w:rsidRPr="00026DB8">
        <w:rPr>
          <w:rFonts w:ascii="Arial" w:hAnsi="Arial" w:cs="Arial"/>
          <w:highlight w:val="yellow"/>
        </w:rPr>
        <w:t xml:space="preserve"> le Sénateur</w:t>
      </w:r>
      <w:r w:rsidRPr="00026DB8">
        <w:rPr>
          <w:rFonts w:ascii="Arial" w:hAnsi="Arial" w:cs="Arial"/>
        </w:rPr>
        <w:t xml:space="preserve">, </w:t>
      </w:r>
      <w:r w:rsidR="00026DB8" w:rsidRPr="00026DB8">
        <w:rPr>
          <w:rFonts w:ascii="Arial" w:hAnsi="Arial" w:cs="Arial"/>
        </w:rPr>
        <w:t xml:space="preserve">l’expression de </w:t>
      </w:r>
      <w:r w:rsidR="00D044FC">
        <w:rPr>
          <w:rFonts w:ascii="Arial" w:hAnsi="Arial" w:cs="Arial"/>
        </w:rPr>
        <w:t>notre</w:t>
      </w:r>
      <w:r w:rsidR="00026DB8" w:rsidRPr="00026DB8">
        <w:rPr>
          <w:rFonts w:ascii="Arial" w:hAnsi="Arial" w:cs="Arial"/>
        </w:rPr>
        <w:t xml:space="preserve"> considération la plus distinguée</w:t>
      </w:r>
      <w:r w:rsidRPr="00026DB8">
        <w:rPr>
          <w:rFonts w:ascii="Arial" w:hAnsi="Arial" w:cs="Arial"/>
        </w:rPr>
        <w:t>.</w:t>
      </w:r>
    </w:p>
    <w:p w14:paraId="70BBE9D2" w14:textId="77777777" w:rsidR="004D459F" w:rsidRPr="00026DB8" w:rsidRDefault="004D459F" w:rsidP="00E57EB2">
      <w:pPr>
        <w:jc w:val="both"/>
        <w:rPr>
          <w:rFonts w:ascii="Arial" w:hAnsi="Arial" w:cs="Arial"/>
        </w:rPr>
      </w:pPr>
    </w:p>
    <w:p w14:paraId="74060164" w14:textId="77777777" w:rsidR="004D459F" w:rsidRPr="00026DB8" w:rsidRDefault="004D459F" w:rsidP="00E57EB2">
      <w:pPr>
        <w:ind w:left="5670"/>
        <w:jc w:val="both"/>
        <w:rPr>
          <w:rFonts w:ascii="Arial" w:hAnsi="Arial" w:cs="Arial"/>
        </w:rPr>
      </w:pPr>
      <w:r w:rsidRPr="00026DB8">
        <w:rPr>
          <w:rFonts w:ascii="Arial" w:hAnsi="Arial" w:cs="Arial"/>
          <w:highlight w:val="yellow"/>
        </w:rPr>
        <w:t>Signature</w:t>
      </w:r>
    </w:p>
    <w:sectPr w:rsidR="004D459F" w:rsidRPr="00026D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218F1" w14:textId="77777777" w:rsidR="00E57EB2" w:rsidRDefault="00E57EB2" w:rsidP="009D60A2">
      <w:pPr>
        <w:spacing w:after="0" w:line="240" w:lineRule="auto"/>
      </w:pPr>
      <w:r>
        <w:separator/>
      </w:r>
    </w:p>
  </w:endnote>
  <w:endnote w:type="continuationSeparator" w:id="0">
    <w:p w14:paraId="02FA6F7D" w14:textId="77777777" w:rsidR="00E57EB2" w:rsidRDefault="00E57EB2" w:rsidP="009D6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04CF2" w14:textId="77777777" w:rsidR="00E57EB2" w:rsidRDefault="00E57EB2" w:rsidP="009D60A2">
      <w:pPr>
        <w:spacing w:after="0" w:line="240" w:lineRule="auto"/>
      </w:pPr>
      <w:r>
        <w:separator/>
      </w:r>
    </w:p>
  </w:footnote>
  <w:footnote w:type="continuationSeparator" w:id="0">
    <w:p w14:paraId="4369A2E5" w14:textId="77777777" w:rsidR="00E57EB2" w:rsidRDefault="00E57EB2" w:rsidP="009D60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C8A"/>
    <w:rsid w:val="00026DB8"/>
    <w:rsid w:val="000F3789"/>
    <w:rsid w:val="00184B1D"/>
    <w:rsid w:val="00317CA9"/>
    <w:rsid w:val="00415652"/>
    <w:rsid w:val="004D459F"/>
    <w:rsid w:val="00527D3D"/>
    <w:rsid w:val="00531688"/>
    <w:rsid w:val="00565486"/>
    <w:rsid w:val="007F09FC"/>
    <w:rsid w:val="00855689"/>
    <w:rsid w:val="00870C8A"/>
    <w:rsid w:val="008E160D"/>
    <w:rsid w:val="00932EC2"/>
    <w:rsid w:val="009C1C43"/>
    <w:rsid w:val="009D60A2"/>
    <w:rsid w:val="00A00D76"/>
    <w:rsid w:val="00B65F8C"/>
    <w:rsid w:val="00B670D6"/>
    <w:rsid w:val="00C9766E"/>
    <w:rsid w:val="00CA7729"/>
    <w:rsid w:val="00D02A2C"/>
    <w:rsid w:val="00D044FC"/>
    <w:rsid w:val="00D94CC1"/>
    <w:rsid w:val="00E478F1"/>
    <w:rsid w:val="00E57EB2"/>
    <w:rsid w:val="00E92E2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227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70C8A"/>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semiHidden/>
    <w:unhideWhenUsed/>
    <w:rsid w:val="00B670D6"/>
    <w:rPr>
      <w:color w:val="0000FF" w:themeColor="hyperlink"/>
      <w:u w:val="single"/>
    </w:rPr>
  </w:style>
  <w:style w:type="paragraph" w:styleId="Notedebasdepage">
    <w:name w:val="footnote text"/>
    <w:basedOn w:val="Normal"/>
    <w:link w:val="NotedebasdepageCar"/>
    <w:uiPriority w:val="99"/>
    <w:semiHidden/>
    <w:unhideWhenUsed/>
    <w:rsid w:val="009D60A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D60A2"/>
    <w:rPr>
      <w:sz w:val="20"/>
      <w:szCs w:val="20"/>
    </w:rPr>
  </w:style>
  <w:style w:type="character" w:styleId="Appelnotedebasdep">
    <w:name w:val="footnote reference"/>
    <w:basedOn w:val="Policepardfaut"/>
    <w:uiPriority w:val="99"/>
    <w:semiHidden/>
    <w:unhideWhenUsed/>
    <w:rsid w:val="009D60A2"/>
    <w:rPr>
      <w:vertAlign w:val="superscript"/>
    </w:rPr>
  </w:style>
  <w:style w:type="paragraph" w:customStyle="1" w:styleId="Standard">
    <w:name w:val="Standard"/>
    <w:rsid w:val="00E57EB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70C8A"/>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semiHidden/>
    <w:unhideWhenUsed/>
    <w:rsid w:val="00B670D6"/>
    <w:rPr>
      <w:color w:val="0000FF" w:themeColor="hyperlink"/>
      <w:u w:val="single"/>
    </w:rPr>
  </w:style>
  <w:style w:type="paragraph" w:styleId="Notedebasdepage">
    <w:name w:val="footnote text"/>
    <w:basedOn w:val="Normal"/>
    <w:link w:val="NotedebasdepageCar"/>
    <w:uiPriority w:val="99"/>
    <w:semiHidden/>
    <w:unhideWhenUsed/>
    <w:rsid w:val="009D60A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D60A2"/>
    <w:rPr>
      <w:sz w:val="20"/>
      <w:szCs w:val="20"/>
    </w:rPr>
  </w:style>
  <w:style w:type="character" w:styleId="Appelnotedebasdep">
    <w:name w:val="footnote reference"/>
    <w:basedOn w:val="Policepardfaut"/>
    <w:uiPriority w:val="99"/>
    <w:semiHidden/>
    <w:unhideWhenUsed/>
    <w:rsid w:val="009D60A2"/>
    <w:rPr>
      <w:vertAlign w:val="superscript"/>
    </w:rPr>
  </w:style>
  <w:style w:type="paragraph" w:customStyle="1" w:styleId="Standard">
    <w:name w:val="Standard"/>
    <w:rsid w:val="00E57EB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11404">
      <w:bodyDiv w:val="1"/>
      <w:marLeft w:val="0"/>
      <w:marRight w:val="0"/>
      <w:marTop w:val="0"/>
      <w:marBottom w:val="0"/>
      <w:divBdr>
        <w:top w:val="none" w:sz="0" w:space="0" w:color="auto"/>
        <w:left w:val="none" w:sz="0" w:space="0" w:color="auto"/>
        <w:bottom w:val="none" w:sz="0" w:space="0" w:color="auto"/>
        <w:right w:val="none" w:sz="0" w:space="0" w:color="auto"/>
      </w:divBdr>
    </w:div>
    <w:div w:id="74634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6893C-C4EE-444D-BFB8-DD338FDEA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1632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AFOUBERT</dc:creator>
  <cp:lastModifiedBy>AFURET</cp:lastModifiedBy>
  <cp:revision>2</cp:revision>
  <dcterms:created xsi:type="dcterms:W3CDTF">2015-12-23T14:32:00Z</dcterms:created>
  <dcterms:modified xsi:type="dcterms:W3CDTF">2015-12-23T14:32:00Z</dcterms:modified>
</cp:coreProperties>
</file>